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50268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962996-9eae-4b29-807c-6d440604dec5"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244f056-0231-4322-a014-8dcea54eab13" w:id="2"/>
      <w:r>
        <w:rPr>
          <w:rFonts w:ascii="Times New Roman" w:hAnsi="Times New Roman"/>
          <w:b/>
          <w:i w:val="false"/>
          <w:color w:val="000000"/>
          <w:sz w:val="28"/>
        </w:rPr>
        <w:t>Управления образования г. Орска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МОАУ "СОШ № 53 г. Орска"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ШМО учителей математики</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Петрова С.Ф.</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учебной работе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Мдинарадзе Е.И.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Жанкулов А.Т.</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499831)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a5bb89e-7d9f-4fc4-a1ba-c6bd09c19ff7" w:id="3"/>
      <w:r>
        <w:rPr>
          <w:rFonts w:ascii="Times New Roman" w:hAnsi="Times New Roman"/>
          <w:b/>
          <w:i w:val="false"/>
          <w:color w:val="000000"/>
          <w:sz w:val="28"/>
        </w:rPr>
        <w:t>г. Орск</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3502682" w:id="5"/>
    <w:p>
      <w:pPr>
        <w:sectPr>
          <w:pgSz w:w="11906" w:h="16383" w:orient="portrait"/>
        </w:sectPr>
      </w:pPr>
    </w:p>
    <w:bookmarkEnd w:id="5"/>
    <w:bookmarkEnd w:id="0"/>
    <w:bookmarkStart w:name="block-350268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r>
        <w:rPr>
          <w:rFonts w:ascii="Times New Roman" w:hAnsi="Times New Roman"/>
          <w:b w:val="false"/>
          <w:i w:val="false"/>
          <w:color w:val="000000"/>
          <w:sz w:val="28"/>
        </w:rPr>
        <w:t>‌</w:t>
      </w: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3502683" w:id="8"/>
    <w:p>
      <w:pPr>
        <w:sectPr>
          <w:pgSz w:w="11906" w:h="16383" w:orient="portrait"/>
        </w:sectPr>
      </w:pPr>
    </w:p>
    <w:bookmarkEnd w:id="8"/>
    <w:bookmarkEnd w:id="6"/>
    <w:bookmarkStart w:name="block-3502680"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3502680" w:id="10"/>
    <w:p>
      <w:pPr>
        <w:sectPr>
          <w:pgSz w:w="11906" w:h="16383" w:orient="portrait"/>
        </w:sectPr>
      </w:pPr>
    </w:p>
    <w:bookmarkEnd w:id="10"/>
    <w:bookmarkEnd w:id="9"/>
    <w:bookmarkStart w:name="block-3502681"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3502681" w:id="13"/>
    <w:p>
      <w:pPr>
        <w:sectPr>
          <w:pgSz w:w="11906" w:h="16383" w:orient="portrait"/>
        </w:sectPr>
      </w:pPr>
    </w:p>
    <w:bookmarkEnd w:id="13"/>
    <w:bookmarkEnd w:id="11"/>
    <w:bookmarkStart w:name="block-3502684"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3502684" w:id="15"/>
    <w:p>
      <w:pPr>
        <w:sectPr>
          <w:pgSz w:w="16383" w:h="11906" w:orient="landscape"/>
        </w:sectPr>
      </w:pPr>
    </w:p>
    <w:bookmarkEnd w:id="15"/>
    <w:bookmarkEnd w:id="14"/>
    <w:bookmarkStart w:name="block-3502685"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502685" w:id="17"/>
    <w:p>
      <w:pPr>
        <w:sectPr>
          <w:pgSz w:w="16383" w:h="11906" w:orient="landscape"/>
        </w:sectPr>
      </w:pPr>
    </w:p>
    <w:bookmarkEnd w:id="17"/>
    <w:bookmarkEnd w:id="16"/>
    <w:bookmarkStart w:name="block-3502686"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cdc3876-571e-4ea9-a1d0-6bf3dde3985b" w:id="19"/>
      <w:r>
        <w:rPr>
          <w:rFonts w:ascii="Times New Roman" w:hAnsi="Times New Roman"/>
          <w:b w:val="false"/>
          <w:i w:val="false"/>
          <w:color w:val="000000"/>
          <w:sz w:val="28"/>
        </w:rPr>
        <w:t>• Геометрия, 7-9 классы/ Атанасян Л.С., Бутузов В.Ф., Кадомцев С.Б. и другие, Акционерное общество «Издательство «Просвещение»</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810f2c24-8c1c-4af1-98b4-b34d2846533f" w:id="20"/>
      <w:r>
        <w:rPr>
          <w:rFonts w:ascii="Times New Roman" w:hAnsi="Times New Roman"/>
          <w:b w:val="false"/>
          <w:i w:val="false"/>
          <w:color w:val="000000"/>
          <w:sz w:val="28"/>
        </w:rPr>
        <w:t>1. Зив Б. Г. Геометрия: дидакт. материалы: 7 кл. / Б. Г. Зив, В. М. Мейлер. — М.: Просвещение.</w:t>
      </w:r>
      <w:bookmarkEnd w:id="20"/>
      <w:r>
        <w:rPr>
          <w:sz w:val="28"/>
        </w:rPr>
        <w:br/>
      </w:r>
      <w:bookmarkStart w:name="810f2c24-8c1c-4af1-98b4-b34d2846533f" w:id="21"/>
      <w:r>
        <w:rPr>
          <w:rFonts w:ascii="Times New Roman" w:hAnsi="Times New Roman"/>
          <w:b w:val="false"/>
          <w:i w:val="false"/>
          <w:color w:val="000000"/>
          <w:sz w:val="28"/>
        </w:rPr>
        <w:t xml:space="preserve"> 2. Зив Б. Г. Геометрия: дидакт. материалы: 8 кл. / Б. Г. Зив,В. М. Мейлер. — М.: Просвещение.</w:t>
      </w:r>
      <w:bookmarkEnd w:id="21"/>
      <w:r>
        <w:rPr>
          <w:sz w:val="28"/>
        </w:rPr>
        <w:br/>
      </w:r>
      <w:bookmarkStart w:name="810f2c24-8c1c-4af1-98b4-b34d2846533f" w:id="22"/>
      <w:r>
        <w:rPr>
          <w:rFonts w:ascii="Times New Roman" w:hAnsi="Times New Roman"/>
          <w:b w:val="false"/>
          <w:i w:val="false"/>
          <w:color w:val="000000"/>
          <w:sz w:val="28"/>
        </w:rPr>
        <w:t xml:space="preserve"> 3. Зив Б. Г. Геометрия: дидакт. материалы: 9 кл. / Б. Г. Зив. —М.: Просвещение.</w:t>
      </w:r>
      <w:bookmarkEnd w:id="22"/>
      <w:r>
        <w:rPr>
          <w:sz w:val="28"/>
        </w:rPr>
        <w:br/>
      </w:r>
      <w:bookmarkStart w:name="810f2c24-8c1c-4af1-98b4-b34d2846533f" w:id="23"/>
      <w:r>
        <w:rPr>
          <w:rFonts w:ascii="Times New Roman" w:hAnsi="Times New Roman"/>
          <w:b w:val="false"/>
          <w:i w:val="false"/>
          <w:color w:val="000000"/>
          <w:sz w:val="28"/>
        </w:rPr>
        <w:t xml:space="preserve"> 4. Изучение геометрии в 7, 8, 9 классах: метод. рекомендации: кн. для учителя / Л. С. Атанасян, В. Ф. Бутузов, Ю. А. Глазков и др. — М.: Просвещение, 2015.</w:t>
      </w:r>
      <w:bookmarkEnd w:id="23"/>
      <w:r>
        <w:rPr>
          <w:sz w:val="28"/>
        </w:rPr>
        <w:br/>
      </w:r>
      <w:bookmarkStart w:name="810f2c24-8c1c-4af1-98b4-b34d2846533f" w:id="24"/>
      <w:r>
        <w:rPr>
          <w:rFonts w:ascii="Times New Roman" w:hAnsi="Times New Roman"/>
          <w:b w:val="false"/>
          <w:i w:val="false"/>
          <w:color w:val="000000"/>
          <w:sz w:val="28"/>
        </w:rPr>
        <w:t xml:space="preserve"> 5. Мищенко Т. М. Геометрия: тематические тесты: 7 кл. /Т. М. Мищенко, А. Д. Блинков. — М.: Просвещение.</w:t>
      </w:r>
      <w:bookmarkEnd w:id="24"/>
      <w:r>
        <w:rPr>
          <w:sz w:val="28"/>
        </w:rPr>
        <w:br/>
      </w:r>
      <w:bookmarkStart w:name="810f2c24-8c1c-4af1-98b4-b34d2846533f" w:id="25"/>
      <w:r>
        <w:rPr>
          <w:rFonts w:ascii="Times New Roman" w:hAnsi="Times New Roman"/>
          <w:b w:val="false"/>
          <w:i w:val="false"/>
          <w:color w:val="000000"/>
          <w:sz w:val="28"/>
        </w:rPr>
        <w:t xml:space="preserve"> 6. Мищенко Т. М. Геометрия: тематические тесты: 8 кл. /Т. М. Мищенко, А. Д. Блинков. — М.: Просвещение.</w:t>
      </w:r>
      <w:bookmarkEnd w:id="25"/>
      <w:r>
        <w:rPr>
          <w:sz w:val="28"/>
        </w:rPr>
        <w:br/>
      </w:r>
      <w:bookmarkStart w:name="810f2c24-8c1c-4af1-98b4-b34d2846533f" w:id="26"/>
      <w:r>
        <w:rPr>
          <w:rFonts w:ascii="Times New Roman" w:hAnsi="Times New Roman"/>
          <w:b w:val="false"/>
          <w:i w:val="false"/>
          <w:color w:val="000000"/>
          <w:sz w:val="28"/>
        </w:rPr>
        <w:t xml:space="preserve"> 7. Мищенко Т. М. Геометрия: тематические тесты: 9 кл. /Т. М. Мищенко, А. Д. Блинков. — М.: Просвещение.</w:t>
      </w:r>
      <w:bookmarkEnd w:id="26"/>
      <w:r>
        <w:rPr>
          <w:sz w:val="28"/>
        </w:rPr>
        <w:br/>
      </w:r>
      <w:bookmarkStart w:name="810f2c24-8c1c-4af1-98b4-b34d2846533f" w:id="27"/>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0cfb5cb7-6334-48ba-8ea7-205ab2d8be80" w:id="28"/>
      <w:r>
        <w:rPr>
          <w:rFonts w:ascii="Times New Roman" w:hAnsi="Times New Roman"/>
          <w:b w:val="false"/>
          <w:i w:val="false"/>
          <w:color w:val="000000"/>
          <w:sz w:val="28"/>
        </w:rPr>
        <w:t>http://www.school.mos.ru - сайт поможет школьнику найти необходимую информацию для подготовки к урокам, материал для рефератов и т.д.</w:t>
      </w:r>
      <w:bookmarkEnd w:id="28"/>
      <w:r>
        <w:rPr>
          <w:sz w:val="28"/>
        </w:rPr>
        <w:br/>
      </w:r>
      <w:bookmarkStart w:name="0cfb5cb7-6334-48ba-8ea7-205ab2d8be80" w:id="29"/>
      <w:r>
        <w:rPr>
          <w:rFonts w:ascii="Times New Roman" w:hAnsi="Times New Roman"/>
          <w:b w:val="false"/>
          <w:i w:val="false"/>
          <w:color w:val="000000"/>
          <w:sz w:val="28"/>
        </w:rPr>
        <w:t xml:space="preserve"> http://www.history.ru/freemath.htm - бесплатные обучающие программы по математике для школьников.</w:t>
      </w:r>
      <w:bookmarkEnd w:id="29"/>
      <w:r>
        <w:rPr>
          <w:sz w:val="28"/>
        </w:rPr>
        <w:br/>
      </w:r>
      <w:bookmarkStart w:name="0cfb5cb7-6334-48ba-8ea7-205ab2d8be80" w:id="30"/>
      <w:r>
        <w:rPr>
          <w:rFonts w:ascii="Times New Roman" w:hAnsi="Times New Roman"/>
          <w:b w:val="false"/>
          <w:i w:val="false"/>
          <w:color w:val="000000"/>
          <w:sz w:val="28"/>
        </w:rPr>
        <w:t xml:space="preserve"> http://mathem.by.ru/index.html - Математика online</w:t>
      </w:r>
      <w:bookmarkEnd w:id="30"/>
      <w:r>
        <w:rPr>
          <w:sz w:val="28"/>
        </w:rPr>
        <w:br/>
      </w:r>
      <w:bookmarkStart w:name="0cfb5cb7-6334-48ba-8ea7-205ab2d8be80" w:id="31"/>
      <w:r>
        <w:rPr>
          <w:rFonts w:ascii="Times New Roman" w:hAnsi="Times New Roman"/>
          <w:b w:val="false"/>
          <w:i w:val="false"/>
          <w:color w:val="000000"/>
          <w:sz w:val="28"/>
        </w:rPr>
        <w:t xml:space="preserve"> http://comp-science.narod.ru/</w:t>
      </w:r>
      <w:bookmarkEnd w:id="31"/>
      <w:r>
        <w:rPr>
          <w:sz w:val="28"/>
        </w:rPr>
        <w:br/>
      </w:r>
      <w:bookmarkStart w:name="0cfb5cb7-6334-48ba-8ea7-205ab2d8be80" w:id="32"/>
      <w:r>
        <w:rPr>
          <w:rFonts w:ascii="Times New Roman" w:hAnsi="Times New Roman"/>
          <w:b w:val="false"/>
          <w:i w:val="false"/>
          <w:color w:val="000000"/>
          <w:sz w:val="28"/>
        </w:rPr>
        <w:t xml:space="preserve"> http://matematika.agava.ru/</w:t>
      </w:r>
      <w:bookmarkEnd w:id="32"/>
      <w:r>
        <w:rPr>
          <w:sz w:val="28"/>
        </w:rPr>
        <w:br/>
      </w:r>
      <w:bookmarkStart w:name="0cfb5cb7-6334-48ba-8ea7-205ab2d8be80" w:id="33"/>
      <w:r>
        <w:rPr>
          <w:rFonts w:ascii="Times New Roman" w:hAnsi="Times New Roman"/>
          <w:b w:val="false"/>
          <w:i w:val="false"/>
          <w:color w:val="000000"/>
          <w:sz w:val="28"/>
        </w:rPr>
        <w:t xml:space="preserve"> http://center.fio.ru/som/subject.asp?id=10000191</w:t>
      </w:r>
      <w:bookmarkEnd w:id="33"/>
      <w:r>
        <w:rPr>
          <w:sz w:val="28"/>
        </w:rPr>
        <w:br/>
      </w:r>
      <w:bookmarkStart w:name="0cfb5cb7-6334-48ba-8ea7-205ab2d8be80" w:id="34"/>
      <w:r>
        <w:rPr>
          <w:rFonts w:ascii="Times New Roman" w:hAnsi="Times New Roman"/>
          <w:b w:val="false"/>
          <w:i w:val="false"/>
          <w:color w:val="000000"/>
          <w:sz w:val="28"/>
        </w:rPr>
        <w:t xml:space="preserve"> http://www.samara.fio.ru/resourse/teachelp.shtml#mate </w:t>
      </w:r>
      <w:bookmarkEnd w:id="34"/>
      <w:r>
        <w:rPr>
          <w:sz w:val="28"/>
        </w:rPr>
        <w:br/>
      </w:r>
      <w:bookmarkStart w:name="0cfb5cb7-6334-48ba-8ea7-205ab2d8be80" w:id="35"/>
      <w:r>
        <w:rPr>
          <w:rFonts w:ascii="Times New Roman" w:hAnsi="Times New Roman"/>
          <w:b w:val="false"/>
          <w:i w:val="false"/>
          <w:color w:val="000000"/>
          <w:sz w:val="28"/>
        </w:rPr>
        <w:t xml:space="preserve"> http://refportal.ru/mathemaics/ </w:t>
      </w:r>
      <w:bookmarkEnd w:id="35"/>
      <w:r>
        <w:rPr>
          <w:sz w:val="28"/>
        </w:rPr>
        <w:br/>
      </w:r>
      <w:bookmarkStart w:name="0cfb5cb7-6334-48ba-8ea7-205ab2d8be80" w:id="36"/>
      <w:r>
        <w:rPr>
          <w:rFonts w:ascii="Times New Roman" w:hAnsi="Times New Roman"/>
          <w:b w:val="false"/>
          <w:i w:val="false"/>
          <w:color w:val="000000"/>
          <w:sz w:val="28"/>
        </w:rPr>
        <w:t xml:space="preserve"> htp://www.otbet.ru/ </w:t>
      </w:r>
      <w:bookmarkEnd w:id="36"/>
      <w:r>
        <w:rPr>
          <w:sz w:val="28"/>
        </w:rPr>
        <w:br/>
      </w:r>
      <w:bookmarkStart w:name="0cfb5cb7-6334-48ba-8ea7-205ab2d8be80" w:id="37"/>
      <w:r>
        <w:rPr>
          <w:rFonts w:ascii="Times New Roman" w:hAnsi="Times New Roman"/>
          <w:b w:val="false"/>
          <w:i w:val="false"/>
          <w:color w:val="000000"/>
          <w:sz w:val="28"/>
        </w:rPr>
        <w:t xml:space="preserve"> http://uztest.ru/logout </w:t>
      </w:r>
      <w:bookmarkEnd w:id="37"/>
      <w:r>
        <w:rPr>
          <w:sz w:val="28"/>
        </w:rPr>
        <w:br/>
      </w:r>
      <w:bookmarkStart w:name="0cfb5cb7-6334-48ba-8ea7-205ab2d8be80" w:id="38"/>
      <w:r>
        <w:rPr>
          <w:rFonts w:ascii="Times New Roman" w:hAnsi="Times New Roman"/>
          <w:b w:val="false"/>
          <w:i w:val="false"/>
          <w:color w:val="000000"/>
          <w:sz w:val="28"/>
        </w:rPr>
        <w:t xml:space="preserve"> http://ege-online-test.ru/ </w:t>
      </w:r>
      <w:bookmarkEnd w:id="38"/>
      <w:r>
        <w:rPr>
          <w:sz w:val="28"/>
        </w:rPr>
        <w:br/>
      </w:r>
      <w:bookmarkStart w:name="0cfb5cb7-6334-48ba-8ea7-205ab2d8be80" w:id="39"/>
      <w:bookmarkEnd w:id="39"/>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502686" w:id="40"/>
    <w:p>
      <w:pPr>
        <w:sectPr>
          <w:pgSz w:w="11906" w:h="16383" w:orient="portrait"/>
        </w:sectPr>
      </w:pPr>
    </w:p>
    <w:bookmarkEnd w:id="40"/>
    <w:bookmarkEnd w:id="1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