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63624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г. Орска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МОАУ "СОШ № 53 г. Орска"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учителей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Петрова С.Ф.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Мдинарадзе Е.И.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Жанкулов А.Т.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518983)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>г. Орск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636241" w:id="5"/>
    <w:p>
      <w:pPr>
        <w:sectPr>
          <w:pgSz w:w="11906" w:h="16383" w:orient="portrait"/>
        </w:sectPr>
      </w:pPr>
    </w:p>
    <w:bookmarkEnd w:id="5"/>
    <w:bookmarkEnd w:id="0"/>
    <w:bookmarkStart w:name="block-363624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3636242" w:id="10"/>
    <w:p>
      <w:pPr>
        <w:sectPr>
          <w:pgSz w:w="11906" w:h="16383" w:orient="portrait"/>
        </w:sectPr>
      </w:pPr>
    </w:p>
    <w:bookmarkEnd w:id="10"/>
    <w:bookmarkEnd w:id="6"/>
    <w:bookmarkStart w:name="block-3636247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3636247" w:id="15"/>
    <w:p>
      <w:pPr>
        <w:sectPr>
          <w:pgSz w:w="11906" w:h="16383" w:orient="portrait"/>
        </w:sectPr>
      </w:pPr>
    </w:p>
    <w:bookmarkEnd w:id="15"/>
    <w:bookmarkEnd w:id="11"/>
    <w:bookmarkStart w:name="block-3636246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3636246" w:id="22"/>
    <w:p>
      <w:pPr>
        <w:sectPr>
          <w:pgSz w:w="11906" w:h="16383" w:orient="portrait"/>
        </w:sectPr>
      </w:pPr>
    </w:p>
    <w:bookmarkEnd w:id="22"/>
    <w:bookmarkEnd w:id="16"/>
    <w:bookmarkStart w:name="block-3636243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36243" w:id="24"/>
    <w:p>
      <w:pPr>
        <w:sectPr>
          <w:pgSz w:w="16383" w:h="11906" w:orient="landscape"/>
        </w:sectPr>
      </w:pPr>
    </w:p>
    <w:bookmarkEnd w:id="24"/>
    <w:bookmarkEnd w:id="23"/>
    <w:bookmarkStart w:name="block-3636244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36244" w:id="26"/>
    <w:p>
      <w:pPr>
        <w:sectPr>
          <w:pgSz w:w="16383" w:h="11906" w:orient="landscape"/>
        </w:sectPr>
      </w:pPr>
    </w:p>
    <w:bookmarkEnd w:id="26"/>
    <w:bookmarkEnd w:id="25"/>
    <w:bookmarkStart w:name="block-3636245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4da6a14c-7c4d-4d78-84e5-e4048ee43e89" w:id="28"/>
      <w:r>
        <w:rPr>
          <w:rFonts w:ascii="Times New Roman" w:hAnsi="Times New Roman"/>
          <w:b w:val="false"/>
          <w:i w:val="false"/>
          <w:color w:val="000000"/>
          <w:sz w:val="28"/>
        </w:rPr>
        <w:t>Теория вероятностей и статистика. Экспериментальное учебное пособие</w:t>
      </w:r>
      <w:bookmarkEnd w:id="28"/>
      <w:r>
        <w:rPr>
          <w:sz w:val="28"/>
        </w:rPr>
        <w:br/>
      </w:r>
      <w:bookmarkStart w:name="4da6a14c-7c4d-4d78-84e5-e4048ee43e89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10 и 11 классов общеобразовательных учреждений / Ю. Н. Тюрин,</w:t>
      </w:r>
      <w:bookmarkEnd w:id="29"/>
      <w:r>
        <w:rPr>
          <w:sz w:val="28"/>
        </w:rPr>
        <w:br/>
      </w:r>
      <w:bookmarkStart w:name="4da6a14c-7c4d-4d78-84e5-e4048ee43e89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А. А. Макаров, И. Р. Высоцкий, И. В. Ященко. — М.: МЦНМО.</w:t>
      </w:r>
      <w:bookmarkEnd w:id="30"/>
      <w:r>
        <w:rPr>
          <w:sz w:val="28"/>
        </w:rPr>
        <w:br/>
      </w:r>
      <w:bookmarkStart w:name="4da6a14c-7c4d-4d78-84e5-e4048ee43e89" w:id="31"/>
      <w:bookmarkEnd w:id="3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2786589-4600-475d-a0d8-791ef79f9486" w:id="32"/>
      <w:r>
        <w:rPr>
          <w:rFonts w:ascii="Times New Roman" w:hAnsi="Times New Roman"/>
          <w:b w:val="false"/>
          <w:i w:val="false"/>
          <w:color w:val="000000"/>
          <w:sz w:val="28"/>
        </w:rPr>
        <w:t>https://ptlab.mccme.ru/vertical</w:t>
      </w:r>
      <w:bookmarkEnd w:id="32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636245" w:id="33"/>
    <w:p>
      <w:pPr>
        <w:sectPr>
          <w:pgSz w:w="11906" w:h="16383" w:orient="portrait"/>
        </w:sectPr>
      </w:pPr>
    </w:p>
    <w:bookmarkEnd w:id="33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